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949" w:rsidRPr="0081274F" w:rsidRDefault="00190949" w:rsidP="00190949">
      <w:pPr>
        <w:pStyle w:val="Heading1"/>
        <w:rPr>
          <w:color w:val="FF0000"/>
        </w:rPr>
      </w:pPr>
      <w:r w:rsidRPr="0081274F">
        <w:rPr>
          <w:color w:val="FF0000"/>
        </w:rPr>
        <w:t xml:space="preserve">Disclaimer: This risk assessment template is to be used as a guide only and the user should fully review the risk assessment prior to signing it off. </w:t>
      </w:r>
      <w:r>
        <w:rPr>
          <w:color w:val="FF0000"/>
        </w:rPr>
        <w:t xml:space="preserve">The list of hazards and mitigations are examples only and should not be considered an exhaustive list. </w:t>
      </w:r>
      <w:r w:rsidRPr="0081274F">
        <w:rPr>
          <w:color w:val="FF0000"/>
        </w:rPr>
        <w:t>The user should consider each risk in relation to the policy of the organisation for which they are completing the risk assessment. Herefordshire Wildlife Trust accepts no responsibility for the use of this risk assessment or any actions that may be taken against the user where the risk assessment has been used.</w:t>
      </w:r>
    </w:p>
    <w:p w:rsidR="00A46A73" w:rsidRDefault="00A46A73">
      <w:pPr>
        <w:spacing w:after="160" w:line="259" w:lineRule="auto"/>
      </w:pPr>
    </w:p>
    <w:p w:rsidR="00A46A73" w:rsidRDefault="00A46A73"/>
    <w:tbl>
      <w:tblPr>
        <w:tblStyle w:val="TableGrid1"/>
        <w:tblW w:w="15593" w:type="dxa"/>
        <w:tblInd w:w="-714" w:type="dxa"/>
        <w:tblLook w:val="04A0" w:firstRow="1" w:lastRow="0" w:firstColumn="1" w:lastColumn="0" w:noHBand="0" w:noVBand="1"/>
      </w:tblPr>
      <w:tblGrid>
        <w:gridCol w:w="4395"/>
        <w:gridCol w:w="283"/>
        <w:gridCol w:w="2268"/>
        <w:gridCol w:w="8647"/>
      </w:tblGrid>
      <w:tr w:rsidR="009E3351" w:rsidRPr="00C1262D" w:rsidTr="00A641B3">
        <w:tc>
          <w:tcPr>
            <w:tcW w:w="4678" w:type="dxa"/>
            <w:gridSpan w:val="2"/>
          </w:tcPr>
          <w:p w:rsidR="009E3351" w:rsidRPr="00717F93" w:rsidRDefault="009E3351" w:rsidP="00A641B3">
            <w:pPr>
              <w:rPr>
                <w:rFonts w:ascii="Arial" w:hAnsi="Arial" w:cs="Arial"/>
                <w:sz w:val="20"/>
                <w:szCs w:val="20"/>
              </w:rPr>
            </w:pPr>
            <w:r w:rsidRPr="00717F93">
              <w:rPr>
                <w:rFonts w:ascii="Arial" w:hAnsi="Arial" w:cs="Arial"/>
                <w:sz w:val="20"/>
                <w:szCs w:val="20"/>
              </w:rPr>
              <w:t>ACTIVITY ASSESSED</w:t>
            </w:r>
          </w:p>
          <w:p w:rsidR="009E3351" w:rsidRPr="00717F93" w:rsidRDefault="00A53CD9" w:rsidP="00A641B3">
            <w:pPr>
              <w:rPr>
                <w:rFonts w:ascii="Arial" w:hAnsi="Arial" w:cs="Arial"/>
                <w:b/>
                <w:sz w:val="20"/>
                <w:szCs w:val="20"/>
              </w:rPr>
            </w:pPr>
            <w:r>
              <w:rPr>
                <w:rFonts w:ascii="Arial" w:hAnsi="Arial" w:cs="Arial"/>
                <w:b/>
                <w:sz w:val="20"/>
                <w:szCs w:val="20"/>
              </w:rPr>
              <w:t>Orchard Management – pruning and planting</w:t>
            </w:r>
          </w:p>
        </w:tc>
        <w:tc>
          <w:tcPr>
            <w:tcW w:w="2268" w:type="dxa"/>
          </w:tcPr>
          <w:p w:rsidR="009E3351" w:rsidRPr="00717F93" w:rsidRDefault="009E3351" w:rsidP="00A641B3">
            <w:pPr>
              <w:rPr>
                <w:rFonts w:ascii="Arial" w:hAnsi="Arial" w:cs="Arial"/>
                <w:b/>
                <w:sz w:val="20"/>
                <w:szCs w:val="20"/>
              </w:rPr>
            </w:pPr>
            <w:r w:rsidRPr="00717F93">
              <w:rPr>
                <w:rFonts w:ascii="Arial" w:hAnsi="Arial" w:cs="Arial"/>
                <w:b/>
                <w:sz w:val="20"/>
                <w:szCs w:val="20"/>
              </w:rPr>
              <w:t>ASSESSMENT DATE:</w:t>
            </w:r>
          </w:p>
          <w:p w:rsidR="009E3351" w:rsidRPr="00717F93" w:rsidRDefault="009E3351" w:rsidP="00A641B3">
            <w:pPr>
              <w:rPr>
                <w:rFonts w:ascii="Arial" w:hAnsi="Arial" w:cs="Arial"/>
                <w:sz w:val="20"/>
                <w:szCs w:val="20"/>
              </w:rPr>
            </w:pPr>
          </w:p>
        </w:tc>
        <w:tc>
          <w:tcPr>
            <w:tcW w:w="8647" w:type="dxa"/>
          </w:tcPr>
          <w:p w:rsidR="009E3351" w:rsidRDefault="009E3351" w:rsidP="009E3351">
            <w:pPr>
              <w:rPr>
                <w:rFonts w:ascii="Arial" w:hAnsi="Arial" w:cs="Arial"/>
                <w:b/>
                <w:sz w:val="20"/>
                <w:szCs w:val="20"/>
              </w:rPr>
            </w:pPr>
            <w:r w:rsidRPr="00717F93">
              <w:rPr>
                <w:rFonts w:ascii="Arial" w:hAnsi="Arial" w:cs="Arial"/>
                <w:b/>
                <w:sz w:val="20"/>
                <w:szCs w:val="20"/>
              </w:rPr>
              <w:t xml:space="preserve">ASSESSED BY: </w:t>
            </w:r>
          </w:p>
          <w:p w:rsidR="00A53CD9" w:rsidRPr="00717F93" w:rsidRDefault="00A53CD9" w:rsidP="009E3351">
            <w:pPr>
              <w:rPr>
                <w:rFonts w:ascii="Arial" w:hAnsi="Arial" w:cs="Arial"/>
                <w:b/>
                <w:sz w:val="20"/>
                <w:szCs w:val="20"/>
              </w:rPr>
            </w:pPr>
          </w:p>
        </w:tc>
      </w:tr>
      <w:tr w:rsidR="009E3351" w:rsidRPr="00C1262D" w:rsidTr="00A641B3">
        <w:trPr>
          <w:trHeight w:val="693"/>
        </w:trPr>
        <w:tc>
          <w:tcPr>
            <w:tcW w:w="4678" w:type="dxa"/>
            <w:gridSpan w:val="2"/>
          </w:tcPr>
          <w:p w:rsidR="009E3351" w:rsidRPr="00717F93" w:rsidRDefault="009E3351" w:rsidP="00A641B3">
            <w:pPr>
              <w:rPr>
                <w:rFonts w:ascii="Arial" w:hAnsi="Arial" w:cs="Arial"/>
                <w:sz w:val="20"/>
                <w:szCs w:val="20"/>
              </w:rPr>
            </w:pPr>
            <w:r w:rsidRPr="00717F93">
              <w:rPr>
                <w:rFonts w:ascii="Arial" w:hAnsi="Arial" w:cs="Arial"/>
                <w:sz w:val="20"/>
                <w:szCs w:val="20"/>
              </w:rPr>
              <w:t>WHO’S AT RISK</w:t>
            </w:r>
          </w:p>
          <w:p w:rsidR="009E3351" w:rsidRPr="00717F93" w:rsidRDefault="009E3351" w:rsidP="00A641B3">
            <w:pPr>
              <w:rPr>
                <w:rFonts w:ascii="Arial" w:hAnsi="Arial" w:cs="Arial"/>
                <w:b/>
                <w:sz w:val="20"/>
                <w:szCs w:val="20"/>
              </w:rPr>
            </w:pPr>
            <w:r w:rsidRPr="00717F93">
              <w:rPr>
                <w:rFonts w:ascii="Arial" w:hAnsi="Arial" w:cs="Arial"/>
                <w:b/>
                <w:sz w:val="20"/>
                <w:szCs w:val="20"/>
              </w:rPr>
              <w:t>Staff, Volunteers, Public</w:t>
            </w:r>
          </w:p>
        </w:tc>
        <w:tc>
          <w:tcPr>
            <w:tcW w:w="2268" w:type="dxa"/>
          </w:tcPr>
          <w:p w:rsidR="009E3351" w:rsidRPr="00717F93" w:rsidRDefault="009E3351" w:rsidP="00A641B3">
            <w:pPr>
              <w:rPr>
                <w:rFonts w:ascii="Arial" w:hAnsi="Arial" w:cs="Arial"/>
                <w:b/>
                <w:sz w:val="20"/>
                <w:szCs w:val="20"/>
              </w:rPr>
            </w:pPr>
            <w:r w:rsidRPr="00717F93">
              <w:rPr>
                <w:rFonts w:ascii="Arial" w:hAnsi="Arial" w:cs="Arial"/>
                <w:b/>
                <w:sz w:val="20"/>
                <w:szCs w:val="20"/>
              </w:rPr>
              <w:t>NEXT ASSESSMENT  REVIEW BEFORE:</w:t>
            </w:r>
          </w:p>
          <w:p w:rsidR="009E3351" w:rsidRPr="00717F93" w:rsidRDefault="009E3351" w:rsidP="00A641B3">
            <w:pPr>
              <w:rPr>
                <w:rFonts w:ascii="Arial" w:hAnsi="Arial" w:cs="Arial"/>
                <w:sz w:val="20"/>
                <w:szCs w:val="20"/>
              </w:rPr>
            </w:pPr>
          </w:p>
        </w:tc>
        <w:tc>
          <w:tcPr>
            <w:tcW w:w="8647" w:type="dxa"/>
          </w:tcPr>
          <w:p w:rsidR="009E3351" w:rsidRDefault="009E3351" w:rsidP="009E3351">
            <w:pPr>
              <w:rPr>
                <w:rFonts w:ascii="Arial" w:hAnsi="Arial" w:cs="Arial"/>
                <w:b/>
                <w:sz w:val="20"/>
                <w:szCs w:val="20"/>
              </w:rPr>
            </w:pPr>
            <w:r w:rsidRPr="00717F93">
              <w:rPr>
                <w:rFonts w:ascii="Arial" w:hAnsi="Arial" w:cs="Arial"/>
                <w:b/>
                <w:sz w:val="20"/>
                <w:szCs w:val="20"/>
              </w:rPr>
              <w:t xml:space="preserve">APPROVED BY: </w:t>
            </w:r>
          </w:p>
          <w:p w:rsidR="00A53CD9" w:rsidRPr="00717F93" w:rsidRDefault="00A53CD9" w:rsidP="009E3351">
            <w:pPr>
              <w:rPr>
                <w:rFonts w:ascii="Arial" w:hAnsi="Arial" w:cs="Arial"/>
                <w:b/>
                <w:sz w:val="20"/>
                <w:szCs w:val="20"/>
              </w:rPr>
            </w:pPr>
          </w:p>
        </w:tc>
      </w:tr>
      <w:tr w:rsidR="009E3351" w:rsidRPr="00C1262D" w:rsidTr="00A641B3">
        <w:trPr>
          <w:trHeight w:val="575"/>
        </w:trPr>
        <w:tc>
          <w:tcPr>
            <w:tcW w:w="4395" w:type="dxa"/>
          </w:tcPr>
          <w:p w:rsidR="009E3351" w:rsidRPr="00717F93" w:rsidRDefault="009E3351" w:rsidP="00A641B3">
            <w:pPr>
              <w:jc w:val="center"/>
              <w:rPr>
                <w:rFonts w:ascii="Arial" w:hAnsi="Arial" w:cs="Arial"/>
                <w:sz w:val="20"/>
                <w:szCs w:val="20"/>
              </w:rPr>
            </w:pPr>
            <w:r w:rsidRPr="00717F93">
              <w:rPr>
                <w:rFonts w:ascii="Arial" w:hAnsi="Arial" w:cs="Arial"/>
                <w:sz w:val="20"/>
                <w:szCs w:val="20"/>
              </w:rPr>
              <w:t>HAZARD</w:t>
            </w:r>
          </w:p>
          <w:p w:rsidR="009E3351" w:rsidRPr="00717F93" w:rsidRDefault="009E3351" w:rsidP="00A641B3">
            <w:pPr>
              <w:jc w:val="center"/>
              <w:rPr>
                <w:rFonts w:ascii="Arial" w:hAnsi="Arial" w:cs="Arial"/>
                <w:sz w:val="20"/>
                <w:szCs w:val="20"/>
              </w:rPr>
            </w:pPr>
            <w:r w:rsidRPr="00717F93">
              <w:rPr>
                <w:rFonts w:ascii="Arial" w:hAnsi="Arial" w:cs="Arial"/>
                <w:sz w:val="20"/>
                <w:szCs w:val="20"/>
              </w:rPr>
              <w:t>(potential for harm)</w:t>
            </w:r>
          </w:p>
        </w:tc>
        <w:tc>
          <w:tcPr>
            <w:tcW w:w="11198" w:type="dxa"/>
            <w:gridSpan w:val="3"/>
          </w:tcPr>
          <w:p w:rsidR="009E3351" w:rsidRPr="00717F93" w:rsidRDefault="009E3351" w:rsidP="00A641B3">
            <w:pPr>
              <w:jc w:val="center"/>
              <w:rPr>
                <w:rFonts w:ascii="Arial" w:hAnsi="Arial" w:cs="Arial"/>
                <w:sz w:val="20"/>
                <w:szCs w:val="20"/>
              </w:rPr>
            </w:pPr>
            <w:r w:rsidRPr="00717F93">
              <w:rPr>
                <w:rFonts w:ascii="Arial" w:hAnsi="Arial" w:cs="Arial"/>
                <w:sz w:val="20"/>
                <w:szCs w:val="20"/>
              </w:rPr>
              <w:t>MITIGATION</w:t>
            </w:r>
          </w:p>
          <w:p w:rsidR="009E3351" w:rsidRPr="00717F93" w:rsidRDefault="009E3351" w:rsidP="00A641B3">
            <w:pPr>
              <w:jc w:val="center"/>
              <w:rPr>
                <w:rFonts w:ascii="Arial" w:hAnsi="Arial" w:cs="Arial"/>
                <w:sz w:val="20"/>
                <w:szCs w:val="20"/>
              </w:rPr>
            </w:pPr>
            <w:r w:rsidRPr="00717F93">
              <w:rPr>
                <w:rFonts w:ascii="Arial" w:hAnsi="Arial" w:cs="Arial"/>
                <w:sz w:val="20"/>
                <w:szCs w:val="20"/>
              </w:rPr>
              <w:t>(to reduce the risk level)</w:t>
            </w:r>
          </w:p>
        </w:tc>
      </w:tr>
      <w:tr w:rsidR="009E3351" w:rsidTr="00A641B3">
        <w:tc>
          <w:tcPr>
            <w:tcW w:w="4395" w:type="dxa"/>
          </w:tcPr>
          <w:p w:rsidR="009E3351" w:rsidRPr="00717F93" w:rsidRDefault="00A53CD9" w:rsidP="00A641B3">
            <w:pPr>
              <w:jc w:val="center"/>
              <w:rPr>
                <w:rFonts w:ascii="Arial" w:hAnsi="Arial" w:cs="Arial"/>
                <w:sz w:val="20"/>
                <w:szCs w:val="20"/>
              </w:rPr>
            </w:pPr>
            <w:r>
              <w:rPr>
                <w:rFonts w:ascii="Arial" w:hAnsi="Arial" w:cs="Arial"/>
                <w:sz w:val="20"/>
                <w:szCs w:val="20"/>
              </w:rPr>
              <w:t>Physical Hazards on site</w:t>
            </w:r>
          </w:p>
        </w:tc>
        <w:tc>
          <w:tcPr>
            <w:tcW w:w="11198" w:type="dxa"/>
            <w:gridSpan w:val="3"/>
          </w:tcPr>
          <w:p w:rsidR="009E3351" w:rsidRDefault="00A53CD9" w:rsidP="009E3351">
            <w:pPr>
              <w:pStyle w:val="ListParagraph"/>
              <w:numPr>
                <w:ilvl w:val="0"/>
                <w:numId w:val="6"/>
              </w:numPr>
              <w:spacing w:after="0" w:line="240" w:lineRule="auto"/>
              <w:rPr>
                <w:rFonts w:ascii="Arial" w:hAnsi="Arial" w:cs="Arial"/>
                <w:sz w:val="20"/>
                <w:szCs w:val="16"/>
              </w:rPr>
            </w:pPr>
            <w:r>
              <w:rPr>
                <w:rFonts w:ascii="Arial" w:hAnsi="Arial" w:cs="Arial"/>
                <w:sz w:val="20"/>
                <w:szCs w:val="16"/>
              </w:rPr>
              <w:t xml:space="preserve">Check Site Risk Assessment (where appropriate) OR establish from owner whether there are any non-obvious lethal hazards </w:t>
            </w:r>
            <w:r w:rsidR="00107358">
              <w:rPr>
                <w:rFonts w:ascii="Arial" w:hAnsi="Arial" w:cs="Arial"/>
                <w:sz w:val="20"/>
                <w:szCs w:val="16"/>
              </w:rPr>
              <w:t>present. Take appropriate action to avoid, consider physical/visual warnings.</w:t>
            </w:r>
          </w:p>
          <w:p w:rsidR="00A53CD9" w:rsidRDefault="00A53CD9" w:rsidP="009E3351">
            <w:pPr>
              <w:pStyle w:val="ListParagraph"/>
              <w:numPr>
                <w:ilvl w:val="0"/>
                <w:numId w:val="6"/>
              </w:numPr>
              <w:spacing w:after="0" w:line="240" w:lineRule="auto"/>
              <w:rPr>
                <w:rFonts w:ascii="Arial" w:hAnsi="Arial" w:cs="Arial"/>
                <w:sz w:val="20"/>
                <w:szCs w:val="16"/>
              </w:rPr>
            </w:pPr>
            <w:r>
              <w:rPr>
                <w:rFonts w:ascii="Arial" w:hAnsi="Arial" w:cs="Arial"/>
                <w:sz w:val="20"/>
                <w:szCs w:val="16"/>
              </w:rPr>
              <w:t xml:space="preserve">Task Leader to be competent to, and to conduct on the spot site </w:t>
            </w:r>
            <w:r w:rsidR="0003268D">
              <w:rPr>
                <w:rFonts w:ascii="Arial" w:hAnsi="Arial" w:cs="Arial"/>
                <w:sz w:val="20"/>
                <w:szCs w:val="16"/>
              </w:rPr>
              <w:t xml:space="preserve">risk </w:t>
            </w:r>
            <w:r>
              <w:rPr>
                <w:rFonts w:ascii="Arial" w:hAnsi="Arial" w:cs="Arial"/>
                <w:sz w:val="20"/>
                <w:szCs w:val="16"/>
              </w:rPr>
              <w:t xml:space="preserve">assessment </w:t>
            </w:r>
            <w:r w:rsidR="0003268D">
              <w:rPr>
                <w:rFonts w:ascii="Arial" w:hAnsi="Arial" w:cs="Arial"/>
                <w:sz w:val="20"/>
                <w:szCs w:val="16"/>
              </w:rPr>
              <w:t xml:space="preserve">with particular regard to </w:t>
            </w:r>
            <w:r>
              <w:rPr>
                <w:rFonts w:ascii="Arial" w:hAnsi="Arial" w:cs="Arial"/>
                <w:sz w:val="20"/>
                <w:szCs w:val="16"/>
              </w:rPr>
              <w:t>power lines, animals and other lethal risks</w:t>
            </w:r>
            <w:r w:rsidR="00141FC2">
              <w:rPr>
                <w:rFonts w:ascii="Arial" w:hAnsi="Arial" w:cs="Arial"/>
                <w:sz w:val="20"/>
                <w:szCs w:val="16"/>
              </w:rPr>
              <w:t xml:space="preserve">, </w:t>
            </w:r>
            <w:r w:rsidR="00107358">
              <w:rPr>
                <w:rFonts w:ascii="Arial" w:hAnsi="Arial" w:cs="Arial"/>
                <w:sz w:val="20"/>
                <w:szCs w:val="16"/>
              </w:rPr>
              <w:t>and risks posed by uneven ground and branches.</w:t>
            </w:r>
          </w:p>
          <w:p w:rsidR="00A53CD9" w:rsidRDefault="00A53CD9" w:rsidP="009E3351">
            <w:pPr>
              <w:pStyle w:val="ListParagraph"/>
              <w:numPr>
                <w:ilvl w:val="0"/>
                <w:numId w:val="6"/>
              </w:numPr>
              <w:spacing w:after="0" w:line="240" w:lineRule="auto"/>
              <w:rPr>
                <w:rFonts w:ascii="Arial" w:hAnsi="Arial" w:cs="Arial"/>
                <w:sz w:val="20"/>
                <w:szCs w:val="16"/>
              </w:rPr>
            </w:pPr>
            <w:r>
              <w:rPr>
                <w:rFonts w:ascii="Arial" w:hAnsi="Arial" w:cs="Arial"/>
                <w:sz w:val="20"/>
                <w:szCs w:val="16"/>
              </w:rPr>
              <w:t xml:space="preserve">Task Leader to be competent to, and to assess for common risk factors </w:t>
            </w:r>
            <w:proofErr w:type="spellStart"/>
            <w:r>
              <w:rPr>
                <w:rFonts w:ascii="Arial" w:hAnsi="Arial" w:cs="Arial"/>
                <w:sz w:val="20"/>
                <w:szCs w:val="16"/>
              </w:rPr>
              <w:t>eg</w:t>
            </w:r>
            <w:proofErr w:type="spellEnd"/>
            <w:r>
              <w:rPr>
                <w:rFonts w:ascii="Arial" w:hAnsi="Arial" w:cs="Arial"/>
                <w:sz w:val="20"/>
                <w:szCs w:val="16"/>
              </w:rPr>
              <w:t xml:space="preserve"> from plants, animals, fungi</w:t>
            </w:r>
          </w:p>
          <w:p w:rsidR="00A53CD9" w:rsidRPr="00717F93" w:rsidRDefault="00A53CD9" w:rsidP="009E3351">
            <w:pPr>
              <w:pStyle w:val="ListParagraph"/>
              <w:numPr>
                <w:ilvl w:val="0"/>
                <w:numId w:val="6"/>
              </w:numPr>
              <w:spacing w:after="0" w:line="240" w:lineRule="auto"/>
              <w:rPr>
                <w:rFonts w:ascii="Arial" w:hAnsi="Arial" w:cs="Arial"/>
                <w:sz w:val="20"/>
                <w:szCs w:val="16"/>
              </w:rPr>
            </w:pPr>
            <w:r>
              <w:rPr>
                <w:rFonts w:ascii="Arial" w:hAnsi="Arial" w:cs="Arial"/>
                <w:sz w:val="20"/>
                <w:szCs w:val="16"/>
              </w:rPr>
              <w:t>Task Leader to be competent to, and to brief staff/volunteers on appropriate mitigation based on above factors – avoid non-obvious lethal hazards, use SWOW to mitigate other physical risks</w:t>
            </w:r>
          </w:p>
        </w:tc>
      </w:tr>
      <w:tr w:rsidR="009E3351" w:rsidTr="00A641B3">
        <w:tc>
          <w:tcPr>
            <w:tcW w:w="4395" w:type="dxa"/>
          </w:tcPr>
          <w:p w:rsidR="009E3351" w:rsidRPr="00717F93" w:rsidRDefault="00A53CD9" w:rsidP="00A641B3">
            <w:pPr>
              <w:jc w:val="center"/>
              <w:rPr>
                <w:rFonts w:ascii="Arial" w:hAnsi="Arial" w:cs="Arial"/>
                <w:sz w:val="20"/>
                <w:szCs w:val="20"/>
              </w:rPr>
            </w:pPr>
            <w:r>
              <w:rPr>
                <w:rFonts w:ascii="Arial" w:hAnsi="Arial" w:cs="Arial"/>
                <w:sz w:val="20"/>
                <w:szCs w:val="20"/>
              </w:rPr>
              <w:lastRenderedPageBreak/>
              <w:t>Injury through tool use</w:t>
            </w:r>
          </w:p>
        </w:tc>
        <w:tc>
          <w:tcPr>
            <w:tcW w:w="11198" w:type="dxa"/>
            <w:gridSpan w:val="3"/>
          </w:tcPr>
          <w:p w:rsidR="009E3351" w:rsidRDefault="00A53CD9" w:rsidP="009E3351">
            <w:pPr>
              <w:pStyle w:val="ListParagraph"/>
              <w:numPr>
                <w:ilvl w:val="0"/>
                <w:numId w:val="1"/>
              </w:numPr>
              <w:spacing w:after="0" w:line="240" w:lineRule="auto"/>
              <w:rPr>
                <w:rFonts w:ascii="Arial" w:hAnsi="Arial" w:cs="Arial"/>
                <w:sz w:val="20"/>
                <w:szCs w:val="16"/>
              </w:rPr>
            </w:pPr>
            <w:r>
              <w:rPr>
                <w:rFonts w:ascii="Arial" w:hAnsi="Arial" w:cs="Arial"/>
                <w:sz w:val="20"/>
                <w:szCs w:val="16"/>
              </w:rPr>
              <w:t xml:space="preserve">Only appropriately qualified people to use chainsaws or other powered tools, in line with </w:t>
            </w:r>
            <w:r w:rsidR="00EF3DCF" w:rsidRPr="00EF3DCF">
              <w:rPr>
                <w:rFonts w:ascii="Arial" w:hAnsi="Arial" w:cs="Arial"/>
                <w:sz w:val="20"/>
                <w:szCs w:val="16"/>
                <w:highlight w:val="yellow"/>
              </w:rPr>
              <w:t>XXX</w:t>
            </w:r>
            <w:r w:rsidR="00EF3DCF">
              <w:rPr>
                <w:rFonts w:ascii="Arial" w:hAnsi="Arial" w:cs="Arial"/>
                <w:sz w:val="20"/>
                <w:szCs w:val="16"/>
              </w:rPr>
              <w:t xml:space="preserve"> </w:t>
            </w:r>
            <w:r>
              <w:rPr>
                <w:rFonts w:ascii="Arial" w:hAnsi="Arial" w:cs="Arial"/>
                <w:sz w:val="20"/>
                <w:szCs w:val="16"/>
              </w:rPr>
              <w:t>policy</w:t>
            </w:r>
          </w:p>
          <w:p w:rsidR="00A53CD9" w:rsidRDefault="00A53CD9" w:rsidP="009E3351">
            <w:pPr>
              <w:pStyle w:val="ListParagraph"/>
              <w:numPr>
                <w:ilvl w:val="0"/>
                <w:numId w:val="1"/>
              </w:numPr>
              <w:spacing w:after="0" w:line="240" w:lineRule="auto"/>
              <w:rPr>
                <w:rFonts w:ascii="Arial" w:hAnsi="Arial" w:cs="Arial"/>
                <w:sz w:val="20"/>
                <w:szCs w:val="16"/>
              </w:rPr>
            </w:pPr>
            <w:r>
              <w:rPr>
                <w:rFonts w:ascii="Arial" w:hAnsi="Arial" w:cs="Arial"/>
                <w:sz w:val="20"/>
                <w:szCs w:val="16"/>
              </w:rPr>
              <w:t xml:space="preserve">2 </w:t>
            </w:r>
            <w:r w:rsidR="003175CE">
              <w:rPr>
                <w:rFonts w:ascii="Arial" w:hAnsi="Arial" w:cs="Arial"/>
                <w:sz w:val="20"/>
                <w:szCs w:val="16"/>
              </w:rPr>
              <w:t xml:space="preserve">qualified first aiders </w:t>
            </w:r>
            <w:r>
              <w:rPr>
                <w:rFonts w:ascii="Arial" w:hAnsi="Arial" w:cs="Arial"/>
                <w:sz w:val="20"/>
                <w:szCs w:val="16"/>
              </w:rPr>
              <w:t xml:space="preserve">must be present when using </w:t>
            </w:r>
            <w:proofErr w:type="spellStart"/>
            <w:r>
              <w:rPr>
                <w:rFonts w:ascii="Arial" w:hAnsi="Arial" w:cs="Arial"/>
                <w:sz w:val="20"/>
                <w:szCs w:val="16"/>
              </w:rPr>
              <w:t>polesaws</w:t>
            </w:r>
            <w:proofErr w:type="spellEnd"/>
            <w:r w:rsidR="0003268D">
              <w:rPr>
                <w:rFonts w:ascii="Arial" w:hAnsi="Arial" w:cs="Arial"/>
                <w:sz w:val="20"/>
                <w:szCs w:val="16"/>
              </w:rPr>
              <w:t xml:space="preserve"> to cut large/high branches</w:t>
            </w:r>
          </w:p>
          <w:p w:rsidR="00141BD2" w:rsidRPr="00717F93" w:rsidRDefault="00141BD2" w:rsidP="009E3351">
            <w:pPr>
              <w:pStyle w:val="ListParagraph"/>
              <w:numPr>
                <w:ilvl w:val="0"/>
                <w:numId w:val="1"/>
              </w:numPr>
              <w:spacing w:after="0" w:line="240" w:lineRule="auto"/>
              <w:rPr>
                <w:rFonts w:ascii="Arial" w:hAnsi="Arial" w:cs="Arial"/>
                <w:sz w:val="20"/>
                <w:szCs w:val="16"/>
              </w:rPr>
            </w:pPr>
            <w:r>
              <w:rPr>
                <w:rFonts w:ascii="Arial" w:hAnsi="Arial" w:cs="Arial"/>
                <w:sz w:val="20"/>
                <w:szCs w:val="16"/>
              </w:rPr>
              <w:t xml:space="preserve">Task Leader to be competent to use and competent to supervise safe use of </w:t>
            </w:r>
            <w:proofErr w:type="spellStart"/>
            <w:r>
              <w:rPr>
                <w:rFonts w:ascii="Arial" w:hAnsi="Arial" w:cs="Arial"/>
                <w:sz w:val="20"/>
                <w:szCs w:val="16"/>
              </w:rPr>
              <w:t>polesaws</w:t>
            </w:r>
            <w:proofErr w:type="spellEnd"/>
            <w:r>
              <w:rPr>
                <w:rFonts w:ascii="Arial" w:hAnsi="Arial" w:cs="Arial"/>
                <w:sz w:val="20"/>
                <w:szCs w:val="16"/>
              </w:rPr>
              <w:t xml:space="preserve"> and </w:t>
            </w:r>
            <w:proofErr w:type="spellStart"/>
            <w:r>
              <w:rPr>
                <w:rFonts w:ascii="Arial" w:hAnsi="Arial" w:cs="Arial"/>
                <w:sz w:val="20"/>
                <w:szCs w:val="16"/>
              </w:rPr>
              <w:t>handtools</w:t>
            </w:r>
            <w:proofErr w:type="spellEnd"/>
          </w:p>
        </w:tc>
      </w:tr>
      <w:tr w:rsidR="009E3351" w:rsidTr="00A641B3">
        <w:tc>
          <w:tcPr>
            <w:tcW w:w="4395" w:type="dxa"/>
          </w:tcPr>
          <w:p w:rsidR="009E3351" w:rsidRPr="00717F93" w:rsidRDefault="00141BD2" w:rsidP="00A641B3">
            <w:pPr>
              <w:jc w:val="center"/>
              <w:rPr>
                <w:rFonts w:ascii="Arial" w:hAnsi="Arial" w:cs="Arial"/>
                <w:sz w:val="20"/>
                <w:szCs w:val="20"/>
              </w:rPr>
            </w:pPr>
            <w:r>
              <w:rPr>
                <w:rFonts w:ascii="Arial" w:hAnsi="Arial" w:cs="Arial"/>
                <w:sz w:val="20"/>
                <w:szCs w:val="20"/>
              </w:rPr>
              <w:t>Weather Events/effects</w:t>
            </w:r>
          </w:p>
        </w:tc>
        <w:tc>
          <w:tcPr>
            <w:tcW w:w="11198" w:type="dxa"/>
            <w:gridSpan w:val="3"/>
          </w:tcPr>
          <w:p w:rsidR="009E3351" w:rsidRPr="00717F93" w:rsidRDefault="00662AE2" w:rsidP="009E3351">
            <w:pPr>
              <w:pStyle w:val="ListParagraph"/>
              <w:numPr>
                <w:ilvl w:val="0"/>
                <w:numId w:val="2"/>
              </w:numPr>
              <w:spacing w:after="0" w:line="240" w:lineRule="auto"/>
              <w:rPr>
                <w:rFonts w:ascii="Arial" w:hAnsi="Arial" w:cs="Arial"/>
                <w:sz w:val="20"/>
                <w:szCs w:val="16"/>
              </w:rPr>
            </w:pPr>
            <w:r>
              <w:rPr>
                <w:rFonts w:ascii="Arial" w:hAnsi="Arial" w:cs="Arial"/>
                <w:sz w:val="20"/>
                <w:szCs w:val="16"/>
              </w:rPr>
              <w:t>Task Leader to be competent to assess risk posed by severe weather conditions – call off activity if mitigation through PPE / clothing / other (</w:t>
            </w:r>
            <w:proofErr w:type="spellStart"/>
            <w:r>
              <w:rPr>
                <w:rFonts w:ascii="Arial" w:hAnsi="Arial" w:cs="Arial"/>
                <w:sz w:val="20"/>
                <w:szCs w:val="16"/>
              </w:rPr>
              <w:t>eg</w:t>
            </w:r>
            <w:proofErr w:type="spellEnd"/>
            <w:r>
              <w:rPr>
                <w:rFonts w:ascii="Arial" w:hAnsi="Arial" w:cs="Arial"/>
                <w:sz w:val="20"/>
                <w:szCs w:val="16"/>
              </w:rPr>
              <w:t xml:space="preserve"> </w:t>
            </w:r>
            <w:proofErr w:type="spellStart"/>
            <w:r>
              <w:rPr>
                <w:rFonts w:ascii="Arial" w:hAnsi="Arial" w:cs="Arial"/>
                <w:sz w:val="20"/>
                <w:szCs w:val="16"/>
              </w:rPr>
              <w:t>suncream</w:t>
            </w:r>
            <w:proofErr w:type="spellEnd"/>
            <w:r>
              <w:rPr>
                <w:rFonts w:ascii="Arial" w:hAnsi="Arial" w:cs="Arial"/>
                <w:sz w:val="20"/>
                <w:szCs w:val="16"/>
              </w:rPr>
              <w:t>) is not adequate (</w:t>
            </w:r>
            <w:proofErr w:type="spellStart"/>
            <w:r>
              <w:rPr>
                <w:rFonts w:ascii="Arial" w:hAnsi="Arial" w:cs="Arial"/>
                <w:sz w:val="20"/>
                <w:szCs w:val="16"/>
              </w:rPr>
              <w:t>eg</w:t>
            </w:r>
            <w:proofErr w:type="spellEnd"/>
            <w:r>
              <w:rPr>
                <w:rFonts w:ascii="Arial" w:hAnsi="Arial" w:cs="Arial"/>
                <w:sz w:val="20"/>
                <w:szCs w:val="16"/>
              </w:rPr>
              <w:t xml:space="preserve"> deep snow, severe ice, extreme heat)</w:t>
            </w:r>
          </w:p>
          <w:p w:rsidR="009E3351" w:rsidRDefault="00662AE2" w:rsidP="009E3351">
            <w:pPr>
              <w:pStyle w:val="ListParagraph"/>
              <w:numPr>
                <w:ilvl w:val="0"/>
                <w:numId w:val="2"/>
              </w:numPr>
              <w:spacing w:after="0" w:line="240" w:lineRule="auto"/>
              <w:rPr>
                <w:rFonts w:ascii="Arial" w:hAnsi="Arial" w:cs="Arial"/>
                <w:sz w:val="20"/>
                <w:szCs w:val="16"/>
              </w:rPr>
            </w:pPr>
            <w:r>
              <w:rPr>
                <w:rFonts w:ascii="Arial" w:hAnsi="Arial" w:cs="Arial"/>
                <w:sz w:val="20"/>
                <w:szCs w:val="16"/>
              </w:rPr>
              <w:t>Task Leader to ensure participants are appropriately attired before starting</w:t>
            </w:r>
          </w:p>
          <w:p w:rsidR="00662AE2" w:rsidRPr="00717F93" w:rsidRDefault="00662AE2" w:rsidP="009E3351">
            <w:pPr>
              <w:pStyle w:val="ListParagraph"/>
              <w:numPr>
                <w:ilvl w:val="0"/>
                <w:numId w:val="2"/>
              </w:numPr>
              <w:spacing w:after="0" w:line="240" w:lineRule="auto"/>
              <w:rPr>
                <w:rFonts w:ascii="Arial" w:hAnsi="Arial" w:cs="Arial"/>
                <w:sz w:val="20"/>
                <w:szCs w:val="16"/>
              </w:rPr>
            </w:pPr>
            <w:r>
              <w:rPr>
                <w:rFonts w:ascii="Arial" w:hAnsi="Arial" w:cs="Arial"/>
                <w:sz w:val="20"/>
                <w:szCs w:val="16"/>
              </w:rPr>
              <w:t xml:space="preserve">Spare water / </w:t>
            </w:r>
            <w:proofErr w:type="spellStart"/>
            <w:r>
              <w:rPr>
                <w:rFonts w:ascii="Arial" w:hAnsi="Arial" w:cs="Arial"/>
                <w:sz w:val="20"/>
                <w:szCs w:val="16"/>
              </w:rPr>
              <w:t>suncream</w:t>
            </w:r>
            <w:proofErr w:type="spellEnd"/>
            <w:r>
              <w:rPr>
                <w:rFonts w:ascii="Arial" w:hAnsi="Arial" w:cs="Arial"/>
                <w:sz w:val="20"/>
                <w:szCs w:val="16"/>
              </w:rPr>
              <w:t xml:space="preserve"> to be carried and offered</w:t>
            </w:r>
          </w:p>
        </w:tc>
      </w:tr>
      <w:tr w:rsidR="009E3351" w:rsidTr="00A641B3">
        <w:tc>
          <w:tcPr>
            <w:tcW w:w="4395" w:type="dxa"/>
          </w:tcPr>
          <w:p w:rsidR="009E3351" w:rsidRPr="00717F93" w:rsidRDefault="00662AE2" w:rsidP="00A641B3">
            <w:pPr>
              <w:jc w:val="center"/>
              <w:rPr>
                <w:rFonts w:ascii="Arial" w:hAnsi="Arial" w:cs="Arial"/>
                <w:sz w:val="20"/>
                <w:szCs w:val="20"/>
              </w:rPr>
            </w:pPr>
            <w:r>
              <w:rPr>
                <w:rFonts w:ascii="Arial" w:hAnsi="Arial" w:cs="Arial"/>
                <w:sz w:val="20"/>
                <w:szCs w:val="20"/>
              </w:rPr>
              <w:t>European Protected Species disturbance</w:t>
            </w:r>
          </w:p>
        </w:tc>
        <w:tc>
          <w:tcPr>
            <w:tcW w:w="11198" w:type="dxa"/>
            <w:gridSpan w:val="3"/>
          </w:tcPr>
          <w:p w:rsidR="009E3351" w:rsidRPr="00717F93" w:rsidRDefault="0003268D" w:rsidP="009E3351">
            <w:pPr>
              <w:pStyle w:val="ListParagraph"/>
              <w:numPr>
                <w:ilvl w:val="0"/>
                <w:numId w:val="3"/>
              </w:numPr>
              <w:spacing w:after="0" w:line="240" w:lineRule="auto"/>
              <w:rPr>
                <w:rFonts w:ascii="Arial" w:hAnsi="Arial" w:cs="Arial"/>
                <w:sz w:val="20"/>
                <w:szCs w:val="16"/>
              </w:rPr>
            </w:pPr>
            <w:r>
              <w:rPr>
                <w:rFonts w:ascii="Arial" w:hAnsi="Arial" w:cs="Arial"/>
                <w:sz w:val="20"/>
                <w:szCs w:val="16"/>
              </w:rPr>
              <w:t xml:space="preserve">Task Leader to apply </w:t>
            </w:r>
            <w:r w:rsidR="00A46A73" w:rsidRPr="00A46A73">
              <w:rPr>
                <w:rFonts w:ascii="Arial" w:hAnsi="Arial" w:cs="Arial"/>
                <w:sz w:val="20"/>
                <w:szCs w:val="16"/>
                <w:highlight w:val="yellow"/>
              </w:rPr>
              <w:t>XXX</w:t>
            </w:r>
            <w:r>
              <w:rPr>
                <w:rFonts w:ascii="Arial" w:hAnsi="Arial" w:cs="Arial"/>
                <w:sz w:val="20"/>
                <w:szCs w:val="16"/>
              </w:rPr>
              <w:t xml:space="preserve"> policy appropriately</w:t>
            </w:r>
          </w:p>
        </w:tc>
      </w:tr>
      <w:tr w:rsidR="009E3351" w:rsidTr="00A641B3">
        <w:tc>
          <w:tcPr>
            <w:tcW w:w="4395" w:type="dxa"/>
          </w:tcPr>
          <w:p w:rsidR="009E3351" w:rsidRPr="00717F93" w:rsidRDefault="0003268D" w:rsidP="009E3351">
            <w:pPr>
              <w:jc w:val="center"/>
              <w:rPr>
                <w:rFonts w:ascii="Arial" w:hAnsi="Arial" w:cs="Arial"/>
                <w:sz w:val="20"/>
                <w:szCs w:val="20"/>
              </w:rPr>
            </w:pPr>
            <w:r>
              <w:rPr>
                <w:rFonts w:ascii="Arial" w:hAnsi="Arial" w:cs="Arial"/>
                <w:sz w:val="20"/>
                <w:szCs w:val="20"/>
              </w:rPr>
              <w:t>Fall from height</w:t>
            </w:r>
          </w:p>
        </w:tc>
        <w:tc>
          <w:tcPr>
            <w:tcW w:w="11198" w:type="dxa"/>
            <w:gridSpan w:val="3"/>
          </w:tcPr>
          <w:p w:rsidR="009E3351" w:rsidRDefault="0003268D" w:rsidP="009E3351">
            <w:pPr>
              <w:pStyle w:val="ListParagraph"/>
              <w:numPr>
                <w:ilvl w:val="0"/>
                <w:numId w:val="4"/>
              </w:numPr>
              <w:spacing w:after="0" w:line="240" w:lineRule="auto"/>
              <w:rPr>
                <w:rFonts w:ascii="Arial" w:hAnsi="Arial" w:cs="Arial"/>
                <w:sz w:val="20"/>
                <w:szCs w:val="16"/>
              </w:rPr>
            </w:pPr>
            <w:r>
              <w:rPr>
                <w:rFonts w:ascii="Arial" w:hAnsi="Arial" w:cs="Arial"/>
                <w:sz w:val="20"/>
                <w:szCs w:val="16"/>
              </w:rPr>
              <w:t xml:space="preserve">Task Leader to be competent to </w:t>
            </w:r>
            <w:r w:rsidR="00134DE7">
              <w:rPr>
                <w:rFonts w:ascii="Arial" w:hAnsi="Arial" w:cs="Arial"/>
                <w:sz w:val="20"/>
                <w:szCs w:val="16"/>
              </w:rPr>
              <w:t>determine whether or not climbing a tree is appropriate and the risk can be mitigated</w:t>
            </w:r>
            <w:r w:rsidR="007A3587">
              <w:rPr>
                <w:rFonts w:ascii="Arial" w:hAnsi="Arial" w:cs="Arial"/>
                <w:sz w:val="20"/>
                <w:szCs w:val="16"/>
              </w:rPr>
              <w:t xml:space="preserve"> OR not to permit tree climbing</w:t>
            </w:r>
          </w:p>
          <w:p w:rsidR="007A3587" w:rsidRDefault="007A3587" w:rsidP="009E3351">
            <w:pPr>
              <w:pStyle w:val="ListParagraph"/>
              <w:numPr>
                <w:ilvl w:val="0"/>
                <w:numId w:val="4"/>
              </w:numPr>
              <w:spacing w:after="0" w:line="240" w:lineRule="auto"/>
              <w:rPr>
                <w:rFonts w:ascii="Arial" w:hAnsi="Arial" w:cs="Arial"/>
                <w:sz w:val="20"/>
                <w:szCs w:val="16"/>
              </w:rPr>
            </w:pPr>
            <w:r>
              <w:rPr>
                <w:rFonts w:ascii="Arial" w:hAnsi="Arial" w:cs="Arial"/>
                <w:sz w:val="20"/>
                <w:szCs w:val="16"/>
              </w:rPr>
              <w:t>Only tripod ladders to be used in orchards</w:t>
            </w:r>
          </w:p>
          <w:p w:rsidR="007A3587" w:rsidRDefault="007A3587" w:rsidP="009E3351">
            <w:pPr>
              <w:pStyle w:val="ListParagraph"/>
              <w:numPr>
                <w:ilvl w:val="0"/>
                <w:numId w:val="4"/>
              </w:numPr>
              <w:spacing w:after="0" w:line="240" w:lineRule="auto"/>
              <w:rPr>
                <w:rFonts w:ascii="Arial" w:hAnsi="Arial" w:cs="Arial"/>
                <w:sz w:val="20"/>
                <w:szCs w:val="16"/>
              </w:rPr>
            </w:pPr>
            <w:r>
              <w:rPr>
                <w:rFonts w:ascii="Arial" w:hAnsi="Arial" w:cs="Arial"/>
                <w:sz w:val="20"/>
                <w:szCs w:val="16"/>
              </w:rPr>
              <w:t>Ladders or tree climbing not to be used for pruning branches which may cause serious injury if they strike the climber</w:t>
            </w:r>
          </w:p>
          <w:p w:rsidR="007A3587" w:rsidRDefault="007A3587" w:rsidP="009E3351">
            <w:pPr>
              <w:pStyle w:val="ListParagraph"/>
              <w:numPr>
                <w:ilvl w:val="0"/>
                <w:numId w:val="4"/>
              </w:numPr>
              <w:spacing w:after="0" w:line="240" w:lineRule="auto"/>
              <w:rPr>
                <w:rFonts w:ascii="Arial" w:hAnsi="Arial" w:cs="Arial"/>
                <w:sz w:val="20"/>
                <w:szCs w:val="16"/>
              </w:rPr>
            </w:pPr>
            <w:r>
              <w:rPr>
                <w:rFonts w:ascii="Arial" w:hAnsi="Arial" w:cs="Arial"/>
                <w:sz w:val="20"/>
                <w:szCs w:val="16"/>
              </w:rPr>
              <w:t>Task Leader to be competent to instruct in the safe use of tripod ladders</w:t>
            </w:r>
          </w:p>
          <w:p w:rsidR="007A3587" w:rsidRPr="00717F93" w:rsidRDefault="007A3587" w:rsidP="009E3351">
            <w:pPr>
              <w:pStyle w:val="ListParagraph"/>
              <w:numPr>
                <w:ilvl w:val="0"/>
                <w:numId w:val="4"/>
              </w:numPr>
              <w:spacing w:after="0" w:line="240" w:lineRule="auto"/>
              <w:rPr>
                <w:rFonts w:ascii="Arial" w:hAnsi="Arial" w:cs="Arial"/>
                <w:sz w:val="20"/>
                <w:szCs w:val="16"/>
              </w:rPr>
            </w:pPr>
            <w:r>
              <w:rPr>
                <w:rFonts w:ascii="Arial" w:hAnsi="Arial" w:cs="Arial"/>
                <w:sz w:val="20"/>
                <w:szCs w:val="16"/>
              </w:rPr>
              <w:t xml:space="preserve">Equipment to be appropriately maintained and checked in line with </w:t>
            </w:r>
            <w:r w:rsidR="00A46A73" w:rsidRPr="00A46A73">
              <w:rPr>
                <w:rFonts w:ascii="Arial" w:hAnsi="Arial" w:cs="Arial"/>
                <w:sz w:val="20"/>
                <w:szCs w:val="16"/>
                <w:highlight w:val="yellow"/>
              </w:rPr>
              <w:t>XXX</w:t>
            </w:r>
            <w:r>
              <w:rPr>
                <w:rFonts w:ascii="Arial" w:hAnsi="Arial" w:cs="Arial"/>
                <w:sz w:val="20"/>
                <w:szCs w:val="16"/>
              </w:rPr>
              <w:t xml:space="preserve"> policy</w:t>
            </w:r>
          </w:p>
        </w:tc>
      </w:tr>
      <w:tr w:rsidR="009E3351" w:rsidTr="00A641B3">
        <w:tc>
          <w:tcPr>
            <w:tcW w:w="4395" w:type="dxa"/>
          </w:tcPr>
          <w:p w:rsidR="009E3351" w:rsidRPr="00717F93" w:rsidRDefault="004A0DB2" w:rsidP="00A641B3">
            <w:pPr>
              <w:jc w:val="center"/>
              <w:rPr>
                <w:rFonts w:ascii="Arial" w:hAnsi="Arial" w:cs="Arial"/>
                <w:sz w:val="20"/>
                <w:szCs w:val="20"/>
              </w:rPr>
            </w:pPr>
            <w:r>
              <w:rPr>
                <w:rFonts w:ascii="Arial" w:hAnsi="Arial" w:cs="Arial"/>
                <w:sz w:val="20"/>
                <w:szCs w:val="20"/>
              </w:rPr>
              <w:t>Injury through moving/lifting</w:t>
            </w:r>
          </w:p>
        </w:tc>
        <w:tc>
          <w:tcPr>
            <w:tcW w:w="11198" w:type="dxa"/>
            <w:gridSpan w:val="3"/>
          </w:tcPr>
          <w:p w:rsidR="009E3351" w:rsidRPr="00717F93" w:rsidRDefault="004A0DB2" w:rsidP="009E3351">
            <w:pPr>
              <w:pStyle w:val="ListParagraph"/>
              <w:numPr>
                <w:ilvl w:val="0"/>
                <w:numId w:val="5"/>
              </w:numPr>
              <w:spacing w:after="0" w:line="240" w:lineRule="auto"/>
              <w:rPr>
                <w:rFonts w:ascii="Arial" w:hAnsi="Arial" w:cs="Arial"/>
                <w:sz w:val="20"/>
                <w:szCs w:val="16"/>
              </w:rPr>
            </w:pPr>
            <w:r>
              <w:rPr>
                <w:rFonts w:ascii="Arial" w:hAnsi="Arial" w:cs="Arial"/>
                <w:sz w:val="20"/>
                <w:szCs w:val="16"/>
              </w:rPr>
              <w:t>Task Leader to be competent to supervise activi</w:t>
            </w:r>
            <w:r w:rsidR="00264D42">
              <w:rPr>
                <w:rFonts w:ascii="Arial" w:hAnsi="Arial" w:cs="Arial"/>
                <w:sz w:val="20"/>
                <w:szCs w:val="16"/>
              </w:rPr>
              <w:t>ties</w:t>
            </w:r>
            <w:r w:rsidR="00D20011">
              <w:rPr>
                <w:rFonts w:ascii="Arial" w:hAnsi="Arial" w:cs="Arial"/>
                <w:sz w:val="20"/>
                <w:szCs w:val="16"/>
              </w:rPr>
              <w:t xml:space="preserve"> involving moving and lifting</w:t>
            </w:r>
          </w:p>
        </w:tc>
      </w:tr>
      <w:tr w:rsidR="00D20011" w:rsidTr="00A641B3">
        <w:tc>
          <w:tcPr>
            <w:tcW w:w="4395" w:type="dxa"/>
          </w:tcPr>
          <w:p w:rsidR="00D20011" w:rsidRDefault="00D20011" w:rsidP="00A641B3">
            <w:pPr>
              <w:jc w:val="center"/>
              <w:rPr>
                <w:rFonts w:ascii="Arial" w:hAnsi="Arial" w:cs="Arial"/>
                <w:sz w:val="20"/>
                <w:szCs w:val="20"/>
              </w:rPr>
            </w:pPr>
            <w:r>
              <w:rPr>
                <w:rFonts w:ascii="Arial" w:hAnsi="Arial" w:cs="Arial"/>
                <w:sz w:val="20"/>
                <w:szCs w:val="20"/>
              </w:rPr>
              <w:t>Lone Working - injury</w:t>
            </w:r>
          </w:p>
        </w:tc>
        <w:tc>
          <w:tcPr>
            <w:tcW w:w="11198" w:type="dxa"/>
            <w:gridSpan w:val="3"/>
          </w:tcPr>
          <w:p w:rsidR="00D20011" w:rsidRDefault="00D20011" w:rsidP="00D20011">
            <w:pPr>
              <w:pStyle w:val="ListParagraph"/>
              <w:numPr>
                <w:ilvl w:val="0"/>
                <w:numId w:val="7"/>
              </w:numPr>
              <w:spacing w:after="0" w:line="240" w:lineRule="auto"/>
              <w:rPr>
                <w:rFonts w:ascii="Arial" w:hAnsi="Arial" w:cs="Arial"/>
                <w:sz w:val="20"/>
                <w:szCs w:val="16"/>
              </w:rPr>
            </w:pPr>
            <w:r>
              <w:rPr>
                <w:rFonts w:ascii="Arial" w:hAnsi="Arial" w:cs="Arial"/>
                <w:sz w:val="20"/>
                <w:szCs w:val="16"/>
              </w:rPr>
              <w:t xml:space="preserve">Staff to be assessed as competent to work alone in line with </w:t>
            </w:r>
            <w:r w:rsidR="00A46A73" w:rsidRPr="00A46A73">
              <w:rPr>
                <w:rFonts w:ascii="Arial" w:hAnsi="Arial" w:cs="Arial"/>
                <w:sz w:val="20"/>
                <w:szCs w:val="16"/>
                <w:highlight w:val="yellow"/>
              </w:rPr>
              <w:t>XXX</w:t>
            </w:r>
            <w:r>
              <w:rPr>
                <w:rFonts w:ascii="Arial" w:hAnsi="Arial" w:cs="Arial"/>
                <w:sz w:val="20"/>
                <w:szCs w:val="16"/>
              </w:rPr>
              <w:t xml:space="preserve"> policy</w:t>
            </w:r>
          </w:p>
          <w:p w:rsidR="00D20011" w:rsidRPr="00D20011" w:rsidRDefault="00D20011" w:rsidP="00D20011">
            <w:pPr>
              <w:spacing w:after="0" w:line="240" w:lineRule="auto"/>
              <w:ind w:left="142"/>
              <w:rPr>
                <w:rFonts w:ascii="Arial" w:hAnsi="Arial" w:cs="Arial"/>
                <w:sz w:val="20"/>
                <w:szCs w:val="16"/>
              </w:rPr>
            </w:pPr>
          </w:p>
        </w:tc>
      </w:tr>
    </w:tbl>
    <w:p w:rsidR="00955F7C" w:rsidRPr="009E3351" w:rsidRDefault="00856893" w:rsidP="009E3351">
      <w:bookmarkStart w:id="0" w:name="_GoBack"/>
      <w:bookmarkEnd w:id="0"/>
    </w:p>
    <w:sectPr w:rsidR="00955F7C" w:rsidRPr="009E3351" w:rsidSect="009E335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84690"/>
    <w:multiLevelType w:val="hybridMultilevel"/>
    <w:tmpl w:val="4A9CBB7A"/>
    <w:lvl w:ilvl="0" w:tplc="0A56CE1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C284F6B"/>
    <w:multiLevelType w:val="hybridMultilevel"/>
    <w:tmpl w:val="9072D66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28BC6BBD"/>
    <w:multiLevelType w:val="hybridMultilevel"/>
    <w:tmpl w:val="2F145DB2"/>
    <w:lvl w:ilvl="0" w:tplc="F88CDCFC">
      <w:start w:val="1"/>
      <w:numFmt w:val="decimal"/>
      <w:lvlText w:val="%1."/>
      <w:lvlJc w:val="left"/>
      <w:pPr>
        <w:ind w:left="502" w:hanging="360"/>
      </w:pPr>
      <w:rPr>
        <w:rFonts w:ascii="Calibri" w:hAnsi="Calibri" w:cstheme="minorBidi" w:hint="default"/>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B21440C"/>
    <w:multiLevelType w:val="hybridMultilevel"/>
    <w:tmpl w:val="C636A13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ADE0E2B"/>
    <w:multiLevelType w:val="hybridMultilevel"/>
    <w:tmpl w:val="DC9A879E"/>
    <w:lvl w:ilvl="0" w:tplc="54849E42">
      <w:start w:val="1"/>
      <w:numFmt w:val="decimal"/>
      <w:lvlText w:val="%1."/>
      <w:lvlJc w:val="left"/>
      <w:pPr>
        <w:ind w:left="502" w:hanging="360"/>
      </w:pPr>
      <w:rPr>
        <w:rFonts w:ascii="Calibri" w:hAnsi="Calibri" w:cstheme="minorBidi" w:hint="default"/>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15:restartNumberingAfterBreak="0">
    <w:nsid w:val="42ED3879"/>
    <w:multiLevelType w:val="hybridMultilevel"/>
    <w:tmpl w:val="8BDE26BC"/>
    <w:lvl w:ilvl="0" w:tplc="F88CDCFC">
      <w:start w:val="1"/>
      <w:numFmt w:val="decimal"/>
      <w:lvlText w:val="%1."/>
      <w:lvlJc w:val="left"/>
      <w:pPr>
        <w:ind w:left="502" w:hanging="360"/>
      </w:pPr>
      <w:rPr>
        <w:rFonts w:ascii="Calibri" w:hAnsi="Calibri" w:cstheme="minorBidi" w:hint="default"/>
        <w:sz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7A2D51A6"/>
    <w:multiLevelType w:val="hybridMultilevel"/>
    <w:tmpl w:val="8D685392"/>
    <w:lvl w:ilvl="0" w:tplc="B248F1D2">
      <w:start w:val="1"/>
      <w:numFmt w:val="decimal"/>
      <w:lvlText w:val="%1."/>
      <w:lvlJc w:val="left"/>
      <w:pPr>
        <w:ind w:left="502" w:hanging="360"/>
      </w:pPr>
      <w:rPr>
        <w:rFonts w:ascii="Arial" w:hAnsi="Arial" w:cs="Arial" w:hint="default"/>
        <w:sz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51"/>
    <w:rsid w:val="0003268D"/>
    <w:rsid w:val="00107358"/>
    <w:rsid w:val="00134DE7"/>
    <w:rsid w:val="00141BD2"/>
    <w:rsid w:val="00141FC2"/>
    <w:rsid w:val="00190949"/>
    <w:rsid w:val="00264D42"/>
    <w:rsid w:val="003175CE"/>
    <w:rsid w:val="0036013D"/>
    <w:rsid w:val="004A0DB2"/>
    <w:rsid w:val="00662AE2"/>
    <w:rsid w:val="007A3587"/>
    <w:rsid w:val="00855A51"/>
    <w:rsid w:val="00856893"/>
    <w:rsid w:val="009E3351"/>
    <w:rsid w:val="00A46A73"/>
    <w:rsid w:val="00A53CD9"/>
    <w:rsid w:val="00D20011"/>
    <w:rsid w:val="00EA6D6E"/>
    <w:rsid w:val="00EF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1C1111-9319-4834-810B-F550F653B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3351"/>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190949"/>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9E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3351"/>
    <w:pPr>
      <w:ind w:left="720"/>
      <w:contextualSpacing/>
    </w:pPr>
    <w:rPr>
      <w:rFonts w:eastAsiaTheme="minorHAnsi"/>
      <w:lang w:eastAsia="en-US"/>
    </w:rPr>
  </w:style>
  <w:style w:type="table" w:styleId="TableGrid">
    <w:name w:val="Table Grid"/>
    <w:basedOn w:val="TableNormal"/>
    <w:uiPriority w:val="39"/>
    <w:rsid w:val="009E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909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Tertia Mason</dc:creator>
  <cp:keywords/>
  <dc:description/>
  <cp:lastModifiedBy>Sarah King</cp:lastModifiedBy>
  <cp:revision>5</cp:revision>
  <dcterms:created xsi:type="dcterms:W3CDTF">2021-10-14T08:02:00Z</dcterms:created>
  <dcterms:modified xsi:type="dcterms:W3CDTF">2021-11-17T14:29:00Z</dcterms:modified>
</cp:coreProperties>
</file>